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58" w:rsidRDefault="00577658" w:rsidP="00577658">
      <w:pPr>
        <w:rPr>
          <w:rFonts w:eastAsia="Times New Roman"/>
        </w:rPr>
      </w:pPr>
      <w:r>
        <w:rPr>
          <w:rFonts w:ascii="Arial" w:eastAsia="Times New Roman" w:hAnsi="Arial" w:cs="Arial"/>
          <w:noProof/>
          <w:color w:val="000084"/>
        </w:rPr>
        <w:drawing>
          <wp:inline distT="0" distB="0" distL="0" distR="0" wp14:anchorId="0D75B8D2" wp14:editId="78401359">
            <wp:extent cx="5715000" cy="3209925"/>
            <wp:effectExtent l="0" t="0" r="0" b="9525"/>
            <wp:docPr id="1" name="Immagine 1" descr="http://italstudio.mnt01.com/nl/res/3423/newsletters/1310/img/webinar_2104_iscriviti_w600_h337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alstudio.mnt01.com/nl/res/3423/newsletters/1310/img/webinar_2104_iscriviti_w600_h3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954" w:rsidRDefault="00C75954" w:rsidP="00577658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857375" cy="9334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</w:t>
      </w:r>
      <w:bookmarkStart w:id="0" w:name="_GoBack"/>
      <w:bookmarkEnd w:id="0"/>
    </w:p>
    <w:p w:rsidR="00577658" w:rsidRPr="00577658" w:rsidRDefault="00577658" w:rsidP="00577658">
      <w:pPr>
        <w:pBdr>
          <w:top w:val="none" w:sz="0" w:space="1" w:color="AAAAAA"/>
          <w:left w:val="none" w:sz="0" w:space="0" w:color="AAAAAA"/>
          <w:bottom w:val="single" w:sz="0" w:space="1" w:color="AAAAAA"/>
          <w:right w:val="none" w:sz="0" w:space="1" w:color="AAAAAA"/>
        </w:pBdr>
        <w:shd w:val="clear" w:color="auto" w:fill="FFFFFF"/>
        <w:spacing w:before="75" w:after="450"/>
        <w:outlineLvl w:val="0"/>
        <w:rPr>
          <w:rFonts w:asciiTheme="minorHAnsi" w:hAnsiTheme="minorHAnsi"/>
          <w:color w:val="002060"/>
          <w:sz w:val="20"/>
        </w:rPr>
      </w:pPr>
      <w:proofErr w:type="spellStart"/>
      <w:r w:rsidRPr="00577658">
        <w:rPr>
          <w:rFonts w:asciiTheme="minorHAnsi" w:hAnsiTheme="minorHAnsi"/>
          <w:b/>
          <w:color w:val="002060"/>
        </w:rPr>
        <w:t>Webinar</w:t>
      </w:r>
      <w:proofErr w:type="spellEnd"/>
      <w:r w:rsidRPr="00577658">
        <w:rPr>
          <w:rFonts w:asciiTheme="minorHAnsi" w:hAnsiTheme="minorHAnsi"/>
          <w:b/>
          <w:color w:val="002060"/>
        </w:rPr>
        <w:t xml:space="preserve"> 2 CFP offerto da Italstudio per gli iscritti all’Ordine di </w:t>
      </w:r>
      <w:r w:rsidR="00C75954">
        <w:rPr>
          <w:rFonts w:asciiTheme="minorHAnsi" w:hAnsiTheme="minorHAnsi"/>
          <w:b/>
          <w:color w:val="002060"/>
        </w:rPr>
        <w:t xml:space="preserve">COSENZA </w:t>
      </w:r>
    </w:p>
    <w:p w:rsidR="00577658" w:rsidRPr="00577658" w:rsidRDefault="00577658" w:rsidP="00577658">
      <w:pPr>
        <w:jc w:val="both"/>
        <w:rPr>
          <w:rFonts w:asciiTheme="minorHAnsi" w:hAnsiTheme="minorHAnsi" w:cs="Arial"/>
          <w:szCs w:val="20"/>
          <w:shd w:val="clear" w:color="auto" w:fill="FFFFFF"/>
        </w:rPr>
      </w:pPr>
      <w:r w:rsidRPr="00577658">
        <w:rPr>
          <w:rFonts w:asciiTheme="minorHAnsi" w:hAnsiTheme="minorHAnsi" w:cs="Arial"/>
          <w:b/>
          <w:szCs w:val="20"/>
          <w:shd w:val="clear" w:color="auto" w:fill="FFFFFF"/>
        </w:rPr>
        <w:t>giovedì 21 aprile dalle 15:00 alle 17:00</w:t>
      </w:r>
      <w:r w:rsidRPr="00577658">
        <w:rPr>
          <w:rFonts w:asciiTheme="minorHAnsi" w:hAnsiTheme="minorHAnsi" w:cs="Arial"/>
          <w:szCs w:val="20"/>
          <w:shd w:val="clear" w:color="auto" w:fill="FFFFFF"/>
        </w:rPr>
        <w:t xml:space="preserve"> si svolgerà il</w:t>
      </w:r>
      <w:r w:rsidRPr="00577658">
        <w:rPr>
          <w:rFonts w:asciiTheme="minorHAnsi" w:hAnsiTheme="minorHAnsi"/>
          <w:szCs w:val="20"/>
        </w:rPr>
        <w:t xml:space="preserve"> Seminario online accreditato 2 CFP</w:t>
      </w:r>
      <w:r w:rsidRPr="00577658">
        <w:rPr>
          <w:rFonts w:asciiTheme="minorHAnsi" w:hAnsiTheme="minorHAnsi" w:cs="Arial"/>
          <w:szCs w:val="20"/>
          <w:shd w:val="clear" w:color="auto" w:fill="FFFFFF"/>
        </w:rPr>
        <w:t xml:space="preserve"> sui temi </w:t>
      </w:r>
      <w:r w:rsidRPr="00577658">
        <w:rPr>
          <w:rFonts w:asciiTheme="minorHAnsi" w:hAnsiTheme="minorHAnsi" w:cs="Arial"/>
          <w:b/>
          <w:szCs w:val="20"/>
          <w:shd w:val="clear" w:color="auto" w:fill="FFFFFF"/>
        </w:rPr>
        <w:t>“Deposito del bilancio in formato XBRL e modello 730 precompilato”</w:t>
      </w:r>
      <w:r w:rsidRPr="00577658">
        <w:rPr>
          <w:rFonts w:asciiTheme="minorHAnsi" w:hAnsiTheme="minorHAnsi" w:cs="Arial"/>
          <w:szCs w:val="20"/>
          <w:shd w:val="clear" w:color="auto" w:fill="FFFFFF"/>
        </w:rPr>
        <w:t>.</w:t>
      </w:r>
    </w:p>
    <w:p w:rsidR="00577658" w:rsidRDefault="00577658" w:rsidP="00577658">
      <w:pPr>
        <w:rPr>
          <w:rFonts w:asciiTheme="minorHAnsi" w:hAnsiTheme="minorHAnsi"/>
          <w:b/>
          <w:bCs/>
          <w:color w:val="000000"/>
          <w:szCs w:val="20"/>
          <w:shd w:val="clear" w:color="auto" w:fill="FFFFFF"/>
        </w:rPr>
      </w:pPr>
    </w:p>
    <w:p w:rsidR="00577658" w:rsidRPr="00577658" w:rsidRDefault="00577658" w:rsidP="00577658">
      <w:pPr>
        <w:rPr>
          <w:rFonts w:asciiTheme="minorHAnsi" w:eastAsia="Times New Roman" w:hAnsiTheme="minorHAnsi" w:cs="Arial"/>
          <w:szCs w:val="20"/>
        </w:rPr>
      </w:pPr>
      <w:r w:rsidRPr="00577658">
        <w:rPr>
          <w:rFonts w:asciiTheme="minorHAnsi" w:hAnsiTheme="minorHAnsi"/>
          <w:b/>
          <w:bCs/>
          <w:color w:val="000000"/>
          <w:szCs w:val="20"/>
          <w:shd w:val="clear" w:color="auto" w:fill="FFFFFF"/>
        </w:rPr>
        <w:t>Argomenti:</w:t>
      </w:r>
      <w:r w:rsidRPr="00577658">
        <w:rPr>
          <w:rStyle w:val="apple-converted-space"/>
          <w:rFonts w:asciiTheme="minorHAnsi" w:hAnsiTheme="minorHAnsi"/>
          <w:color w:val="000000"/>
          <w:szCs w:val="20"/>
          <w:shd w:val="clear" w:color="auto" w:fill="FFFFFF"/>
        </w:rPr>
        <w:t> </w:t>
      </w:r>
      <w:r w:rsidRPr="00577658">
        <w:rPr>
          <w:rFonts w:asciiTheme="minorHAnsi" w:hAnsiTheme="minorHAnsi"/>
          <w:color w:val="000000"/>
          <w:szCs w:val="20"/>
        </w:rPr>
        <w:br/>
      </w:r>
      <w:r w:rsidRPr="00577658">
        <w:rPr>
          <w:rFonts w:asciiTheme="minorHAnsi" w:eastAsia="Times New Roman" w:hAnsiTheme="minorHAnsi" w:cs="Arial"/>
          <w:szCs w:val="20"/>
        </w:rPr>
        <w:t>- Deposito del bilancio in formato XBRL</w:t>
      </w:r>
      <w:r w:rsidRPr="00577658">
        <w:rPr>
          <w:rFonts w:asciiTheme="minorHAnsi" w:eastAsia="Times New Roman" w:hAnsiTheme="minorHAnsi" w:cs="Arial"/>
          <w:szCs w:val="20"/>
        </w:rPr>
        <w:br/>
        <w:t>- Riammissione alla dilazione da istituti deflativi del contenzioso</w:t>
      </w:r>
      <w:r w:rsidRPr="00577658">
        <w:rPr>
          <w:rFonts w:asciiTheme="minorHAnsi" w:eastAsia="Times New Roman" w:hAnsiTheme="minorHAnsi" w:cs="Arial"/>
          <w:szCs w:val="20"/>
        </w:rPr>
        <w:br/>
        <w:t>- 730 precompilato: verifica dei dati e invio del modello</w:t>
      </w:r>
      <w:r w:rsidRPr="00577658">
        <w:rPr>
          <w:rFonts w:asciiTheme="minorHAnsi" w:eastAsia="Times New Roman" w:hAnsiTheme="minorHAnsi" w:cs="Arial"/>
          <w:szCs w:val="20"/>
        </w:rPr>
        <w:br/>
        <w:t>- Modello IRAP 2016: deduzione per dipendenti a tempo indeterminato e altre novità</w:t>
      </w:r>
      <w:r w:rsidRPr="00577658">
        <w:rPr>
          <w:rFonts w:asciiTheme="minorHAnsi" w:eastAsia="Times New Roman" w:hAnsiTheme="minorHAnsi" w:cs="Arial"/>
          <w:szCs w:val="20"/>
        </w:rPr>
        <w:br/>
        <w:t>- Versamento dell'imposta di successione mediante modello F24</w:t>
      </w:r>
      <w:r w:rsidRPr="00577658">
        <w:rPr>
          <w:rFonts w:asciiTheme="minorHAnsi" w:eastAsia="Times New Roman" w:hAnsiTheme="minorHAnsi" w:cs="Arial"/>
          <w:szCs w:val="20"/>
        </w:rPr>
        <w:br/>
      </w:r>
      <w:r w:rsidRPr="00577658">
        <w:rPr>
          <w:rFonts w:asciiTheme="minorHAnsi" w:eastAsia="Times New Roman" w:hAnsiTheme="minorHAnsi" w:cs="Arial"/>
          <w:szCs w:val="20"/>
        </w:rPr>
        <w:br/>
      </w:r>
      <w:r w:rsidRPr="00577658">
        <w:rPr>
          <w:rFonts w:asciiTheme="minorHAnsi" w:eastAsia="Times New Roman" w:hAnsiTheme="minorHAnsi" w:cs="Arial"/>
          <w:b/>
          <w:bCs/>
          <w:szCs w:val="20"/>
        </w:rPr>
        <w:t>Docenti:</w:t>
      </w:r>
      <w:r w:rsidRPr="00577658">
        <w:rPr>
          <w:rFonts w:asciiTheme="minorHAnsi" w:eastAsia="Times New Roman" w:hAnsiTheme="minorHAnsi" w:cs="Arial"/>
          <w:szCs w:val="20"/>
        </w:rPr>
        <w:br/>
        <w:t xml:space="preserve">Silvia </w:t>
      </w:r>
      <w:proofErr w:type="spellStart"/>
      <w:r w:rsidRPr="00577658">
        <w:rPr>
          <w:rFonts w:asciiTheme="minorHAnsi" w:eastAsia="Times New Roman" w:hAnsiTheme="minorHAnsi" w:cs="Arial"/>
          <w:szCs w:val="20"/>
        </w:rPr>
        <w:t>Latorraca</w:t>
      </w:r>
      <w:proofErr w:type="spellEnd"/>
      <w:r w:rsidRPr="00577658">
        <w:rPr>
          <w:rFonts w:asciiTheme="minorHAnsi" w:eastAsia="Times New Roman" w:hAnsiTheme="minorHAnsi" w:cs="Arial"/>
          <w:szCs w:val="20"/>
        </w:rPr>
        <w:t xml:space="preserve">, Alfio </w:t>
      </w:r>
      <w:proofErr w:type="spellStart"/>
      <w:r w:rsidRPr="00577658">
        <w:rPr>
          <w:rFonts w:asciiTheme="minorHAnsi" w:eastAsia="Times New Roman" w:hAnsiTheme="minorHAnsi" w:cs="Arial"/>
          <w:szCs w:val="20"/>
        </w:rPr>
        <w:t>Cissello</w:t>
      </w:r>
      <w:proofErr w:type="spellEnd"/>
      <w:r w:rsidRPr="00577658">
        <w:rPr>
          <w:rFonts w:asciiTheme="minorHAnsi" w:eastAsia="Times New Roman" w:hAnsiTheme="minorHAnsi" w:cs="Arial"/>
          <w:szCs w:val="20"/>
        </w:rPr>
        <w:t>, Guido Berardo, Luca Fornero, Anita Mauro.</w:t>
      </w:r>
    </w:p>
    <w:p w:rsidR="00577658" w:rsidRPr="00577658" w:rsidRDefault="00577658" w:rsidP="00577658">
      <w:pPr>
        <w:rPr>
          <w:rFonts w:asciiTheme="minorHAnsi" w:hAnsiTheme="minorHAnsi" w:cs="Arial"/>
          <w:szCs w:val="20"/>
          <w:shd w:val="clear" w:color="auto" w:fill="FFFFFF"/>
        </w:rPr>
      </w:pPr>
    </w:p>
    <w:p w:rsidR="00577658" w:rsidRPr="00577658" w:rsidRDefault="00577658" w:rsidP="00577658">
      <w:pPr>
        <w:rPr>
          <w:rFonts w:asciiTheme="minorHAnsi" w:hAnsiTheme="minorHAnsi" w:cs="Arial"/>
          <w:szCs w:val="20"/>
          <w:shd w:val="clear" w:color="auto" w:fill="FFFFFF"/>
        </w:rPr>
      </w:pPr>
      <w:r w:rsidRPr="00577658">
        <w:rPr>
          <w:rFonts w:asciiTheme="minorHAnsi" w:hAnsiTheme="minorHAnsi" w:cs="Arial"/>
          <w:szCs w:val="20"/>
          <w:shd w:val="clear" w:color="auto" w:fill="FFFFFF"/>
        </w:rPr>
        <w:t>Il seminario è</w:t>
      </w:r>
      <w:r w:rsidRPr="00577658">
        <w:rPr>
          <w:rStyle w:val="apple-converted-space"/>
          <w:rFonts w:asciiTheme="minorHAnsi" w:hAnsiTheme="minorHAnsi" w:cs="Arial"/>
          <w:szCs w:val="20"/>
          <w:shd w:val="clear" w:color="auto" w:fill="FFFFFF"/>
        </w:rPr>
        <w:t> </w:t>
      </w:r>
      <w:r w:rsidRPr="00577658">
        <w:rPr>
          <w:rFonts w:asciiTheme="minorHAnsi" w:hAnsiTheme="minorHAnsi" w:cs="Arial"/>
          <w:bCs/>
          <w:szCs w:val="20"/>
          <w:shd w:val="clear" w:color="auto" w:fill="FFFFFF"/>
        </w:rPr>
        <w:t>gratuito per gli iscritti all'Ordine</w:t>
      </w:r>
      <w:r w:rsidRPr="00577658">
        <w:rPr>
          <w:rFonts w:asciiTheme="minorHAnsi" w:hAnsiTheme="minorHAnsi" w:cs="Arial"/>
          <w:szCs w:val="20"/>
          <w:shd w:val="clear" w:color="auto" w:fill="FFFFFF"/>
        </w:rPr>
        <w:t xml:space="preserve">. </w:t>
      </w:r>
      <w:hyperlink r:id="rId8" w:tgtFrame="_blank" w:history="1">
        <w:r w:rsidRPr="00577658">
          <w:rPr>
            <w:rStyle w:val="Collegamentoipertestuale"/>
            <w:rFonts w:asciiTheme="minorHAnsi" w:eastAsia="Times New Roman" w:hAnsiTheme="minorHAnsi"/>
            <w:b/>
            <w:bCs/>
            <w:szCs w:val="20"/>
          </w:rPr>
          <w:t>È possibile iscriversi a questo link.</w:t>
        </w:r>
      </w:hyperlink>
    </w:p>
    <w:p w:rsidR="00577658" w:rsidRPr="00577658" w:rsidRDefault="00577658" w:rsidP="00577658">
      <w:pPr>
        <w:pStyle w:val="NormaleWeb"/>
        <w:spacing w:before="2" w:after="2"/>
        <w:rPr>
          <w:rFonts w:asciiTheme="minorHAnsi" w:hAnsiTheme="minorHAnsi" w:cs="Arial"/>
          <w:sz w:val="22"/>
          <w:szCs w:val="20"/>
          <w:shd w:val="clear" w:color="auto" w:fill="FFFFFF"/>
        </w:rPr>
      </w:pPr>
      <w:r w:rsidRPr="00577658">
        <w:rPr>
          <w:rFonts w:asciiTheme="minorHAnsi" w:hAnsiTheme="minorHAnsi" w:cs="Arial"/>
          <w:b/>
          <w:bCs/>
          <w:sz w:val="22"/>
          <w:szCs w:val="20"/>
          <w:shd w:val="clear" w:color="auto" w:fill="FFFFFF"/>
        </w:rPr>
        <w:t>Come ottenere i 2 CFP</w:t>
      </w:r>
      <w:r w:rsidRPr="00577658">
        <w:rPr>
          <w:rFonts w:asciiTheme="minorHAnsi" w:hAnsiTheme="minorHAnsi" w:cs="Arial"/>
          <w:b/>
          <w:bCs/>
          <w:sz w:val="22"/>
          <w:szCs w:val="20"/>
          <w:shd w:val="clear" w:color="auto" w:fill="FFFFFF"/>
        </w:rPr>
        <w:br/>
      </w:r>
      <w:r w:rsidRPr="00577658">
        <w:rPr>
          <w:rFonts w:asciiTheme="minorHAnsi" w:hAnsiTheme="minorHAnsi" w:cs="Arial"/>
          <w:sz w:val="22"/>
          <w:szCs w:val="20"/>
          <w:shd w:val="clear" w:color="auto" w:fill="FFFFFF"/>
        </w:rPr>
        <w:t>A tutti i partecipanti al seminario online che, durante la diretta, inseriranno la password quando richiesta, sarà inviato l'attestato valido al fine dell'acquisizione di</w:t>
      </w:r>
      <w:r w:rsidRPr="00577658">
        <w:rPr>
          <w:rStyle w:val="apple-converted-space"/>
          <w:rFonts w:asciiTheme="minorHAnsi" w:hAnsiTheme="minorHAnsi" w:cs="Arial"/>
          <w:sz w:val="22"/>
          <w:szCs w:val="20"/>
          <w:shd w:val="clear" w:color="auto" w:fill="FFFFFF"/>
        </w:rPr>
        <w:t> </w:t>
      </w:r>
      <w:r w:rsidRPr="00577658">
        <w:rPr>
          <w:rFonts w:asciiTheme="minorHAnsi" w:hAnsiTheme="minorHAnsi" w:cs="Arial"/>
          <w:bCs/>
          <w:sz w:val="22"/>
          <w:szCs w:val="20"/>
          <w:shd w:val="clear" w:color="auto" w:fill="FFFFFF"/>
        </w:rPr>
        <w:t>2 Crediti Formativi Professionali.</w:t>
      </w:r>
    </w:p>
    <w:p w:rsidR="00577658" w:rsidRPr="00577658" w:rsidRDefault="00577658" w:rsidP="00577658">
      <w:pPr>
        <w:pStyle w:val="NormaleWeb"/>
        <w:spacing w:before="2" w:after="2"/>
        <w:rPr>
          <w:rFonts w:asciiTheme="minorHAnsi" w:hAnsiTheme="minorHAnsi" w:cs="Arial"/>
          <w:bCs/>
          <w:sz w:val="22"/>
          <w:szCs w:val="20"/>
          <w:shd w:val="clear" w:color="auto" w:fill="FFFFFF"/>
        </w:rPr>
      </w:pPr>
      <w:r w:rsidRPr="00577658">
        <w:rPr>
          <w:rFonts w:asciiTheme="minorHAnsi" w:hAnsiTheme="minorHAnsi" w:cs="Arial"/>
          <w:sz w:val="22"/>
          <w:szCs w:val="20"/>
          <w:shd w:val="clear" w:color="auto" w:fill="FFFFFF"/>
        </w:rPr>
        <w:t>Per maggiori informazioni può contattare il servizio clienti Italstudio al numero 0572.772279.</w:t>
      </w:r>
    </w:p>
    <w:p w:rsidR="003F0813" w:rsidRDefault="003F0813"/>
    <w:sectPr w:rsidR="003F08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0A"/>
    <w:rsid w:val="003F0813"/>
    <w:rsid w:val="00577658"/>
    <w:rsid w:val="00C75954"/>
    <w:rsid w:val="00C8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765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77658"/>
    <w:pPr>
      <w:spacing w:before="100" w:beforeAutospacing="1" w:after="100" w:afterAutospacing="1"/>
    </w:pPr>
    <w:rPr>
      <w:rFonts w:eastAsiaTheme="minorEastAsia"/>
    </w:rPr>
  </w:style>
  <w:style w:type="character" w:styleId="Collegamentoipertestuale">
    <w:name w:val="Hyperlink"/>
    <w:rsid w:val="00577658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776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9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954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765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77658"/>
    <w:pPr>
      <w:spacing w:before="100" w:beforeAutospacing="1" w:after="100" w:afterAutospacing="1"/>
    </w:pPr>
    <w:rPr>
      <w:rFonts w:eastAsiaTheme="minorEastAsia"/>
    </w:rPr>
  </w:style>
  <w:style w:type="character" w:styleId="Collegamentoipertestuale">
    <w:name w:val="Hyperlink"/>
    <w:rsid w:val="00577658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776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9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954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alstudio.mnt01.com/nl/web?h=39d4k2s2bivd95gtgtu7fg5r8p&amp;i=3av&amp;iw=5&amp;p=H1799725610&amp;prw=1&amp;s=lp&amp;sl=ita&amp;sn=18u&amp;z=58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talstudio.mnt01.com/nl/web?h=1kltcdq9geqfo021kr64lthfg8&amp;i=3av&amp;iw=5&amp;p=H983830717&amp;prw=1&amp;s=lp&amp;sl=ita&amp;sn=18u&amp;z=58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Melosi</dc:creator>
  <cp:lastModifiedBy>Global</cp:lastModifiedBy>
  <cp:revision>2</cp:revision>
  <dcterms:created xsi:type="dcterms:W3CDTF">2016-04-13T05:20:00Z</dcterms:created>
  <dcterms:modified xsi:type="dcterms:W3CDTF">2016-04-13T05:20:00Z</dcterms:modified>
</cp:coreProperties>
</file>